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B7" w:rsidRDefault="00D946B7">
      <w:pPr>
        <w:spacing w:line="1" w:lineRule="exact"/>
      </w:pPr>
    </w:p>
    <w:p w:rsidR="009B5186" w:rsidRPr="00852199" w:rsidRDefault="009B5186" w:rsidP="009B5186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  <w:lang w:bidi="ar-SA"/>
        </w:rPr>
        <w:drawing>
          <wp:inline distT="0" distB="0" distL="0" distR="0">
            <wp:extent cx="921385" cy="4572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86" w:rsidRPr="00852199" w:rsidRDefault="009B5186" w:rsidP="009B5186">
      <w:pPr>
        <w:jc w:val="center"/>
        <w:rPr>
          <w:rFonts w:ascii="Times New Roman" w:hAnsi="Times New Roman"/>
          <w:b/>
          <w:sz w:val="28"/>
          <w:szCs w:val="28"/>
        </w:rPr>
      </w:pPr>
      <w:r w:rsidRPr="00852199"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9B5186" w:rsidRDefault="009B5186" w:rsidP="009B51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186" w:rsidRPr="00852199" w:rsidRDefault="009B5186" w:rsidP="009B5186">
      <w:pPr>
        <w:jc w:val="center"/>
        <w:rPr>
          <w:rFonts w:ascii="Times New Roman" w:hAnsi="Times New Roman"/>
          <w:b/>
          <w:sz w:val="28"/>
          <w:szCs w:val="28"/>
        </w:rPr>
      </w:pPr>
      <w:r w:rsidRPr="00852199">
        <w:rPr>
          <w:rFonts w:ascii="Times New Roman" w:hAnsi="Times New Roman"/>
          <w:b/>
          <w:sz w:val="28"/>
          <w:szCs w:val="28"/>
        </w:rPr>
        <w:t>ПОСТАНОВЛЕНИЕ</w:t>
      </w:r>
    </w:p>
    <w:p w:rsidR="009B5186" w:rsidRPr="004E2C59" w:rsidRDefault="009B5186" w:rsidP="004E2C59">
      <w:pPr>
        <w:pStyle w:val="aa"/>
        <w:rPr>
          <w:rFonts w:ascii="Times New Roman" w:hAnsi="Times New Roman" w:cs="Times New Roman"/>
          <w:sz w:val="26"/>
          <w:szCs w:val="26"/>
        </w:rPr>
      </w:pPr>
      <w:r w:rsidRPr="009B5186">
        <w:t xml:space="preserve">     </w:t>
      </w:r>
      <w:r w:rsidR="00D16880">
        <w:t>29.11.2023</w:t>
      </w:r>
      <w:r w:rsidRPr="009B5186">
        <w:t xml:space="preserve">                           </w:t>
      </w:r>
      <w:r>
        <w:t xml:space="preserve">    </w:t>
      </w:r>
      <w:r w:rsidRPr="009B5186">
        <w:t xml:space="preserve">     </w:t>
      </w:r>
      <w:r w:rsidRPr="004E2C59">
        <w:rPr>
          <w:rFonts w:ascii="Times New Roman" w:hAnsi="Times New Roman" w:cs="Times New Roman"/>
          <w:sz w:val="26"/>
          <w:szCs w:val="26"/>
        </w:rPr>
        <w:t xml:space="preserve">пгт. Кировский                                          № </w:t>
      </w:r>
      <w:r w:rsidR="00D16880">
        <w:rPr>
          <w:rFonts w:ascii="Times New Roman" w:hAnsi="Times New Roman" w:cs="Times New Roman"/>
          <w:sz w:val="26"/>
          <w:szCs w:val="26"/>
        </w:rPr>
        <w:t>579</w:t>
      </w:r>
    </w:p>
    <w:p w:rsidR="004E2C59" w:rsidRPr="004E2C59" w:rsidRDefault="004E2C59" w:rsidP="004E2C59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p w:rsidR="00D946B7" w:rsidRDefault="009B5186" w:rsidP="004E2C59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C5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D4668" w:rsidRPr="004E2C59">
        <w:rPr>
          <w:rFonts w:ascii="Times New Roman" w:hAnsi="Times New Roman" w:cs="Times New Roman"/>
          <w:b/>
          <w:bCs/>
          <w:sz w:val="26"/>
          <w:szCs w:val="26"/>
        </w:rPr>
        <w:t>б утверждении Порядка подвоза питьевой воды населению</w:t>
      </w:r>
      <w:r w:rsidR="006D4668" w:rsidRPr="004E2C5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сел </w:t>
      </w:r>
      <w:r w:rsidR="006B1825" w:rsidRPr="004E2C59">
        <w:rPr>
          <w:rFonts w:ascii="Times New Roman" w:hAnsi="Times New Roman" w:cs="Times New Roman"/>
          <w:b/>
          <w:bCs/>
          <w:sz w:val="26"/>
          <w:szCs w:val="26"/>
        </w:rPr>
        <w:t>Шмаковка</w:t>
      </w:r>
      <w:r w:rsidR="004E2C59" w:rsidRPr="004E2C59">
        <w:rPr>
          <w:rFonts w:ascii="Times New Roman" w:hAnsi="Times New Roman" w:cs="Times New Roman"/>
          <w:b/>
          <w:bCs/>
          <w:sz w:val="26"/>
          <w:szCs w:val="26"/>
        </w:rPr>
        <w:t>, Авдеевка и пгт. Кировский</w:t>
      </w:r>
      <w:r w:rsidR="006B1825" w:rsidRPr="004E2C59">
        <w:rPr>
          <w:rFonts w:ascii="Times New Roman" w:hAnsi="Times New Roman" w:cs="Times New Roman"/>
          <w:b/>
          <w:bCs/>
          <w:sz w:val="26"/>
          <w:szCs w:val="26"/>
        </w:rPr>
        <w:t xml:space="preserve"> Кировского городского поселения Кировского муниципального района</w:t>
      </w:r>
    </w:p>
    <w:p w:rsidR="004E2C59" w:rsidRPr="004E2C59" w:rsidRDefault="004E2C59" w:rsidP="004E2C59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825" w:rsidRPr="009B5186" w:rsidRDefault="006D4668" w:rsidP="006B1825">
      <w:pPr>
        <w:pStyle w:val="11"/>
        <w:shd w:val="clear" w:color="auto" w:fill="auto"/>
        <w:spacing w:after="260"/>
        <w:ind w:firstLine="74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>На основании части 9 статьи 7 Федерального закона от 7 декабря 2011 года № 416-ФЗ «О водоснабжении и водоотведении», Федерального закона от 6 октября 2003 года № 131</w:t>
      </w:r>
      <w:r w:rsidRPr="009B5186">
        <w:rPr>
          <w:color w:val="212121"/>
          <w:sz w:val="26"/>
          <w:szCs w:val="26"/>
        </w:rPr>
        <w:t>.</w:t>
      </w:r>
      <w:r w:rsidRPr="009B5186">
        <w:rPr>
          <w:sz w:val="26"/>
          <w:szCs w:val="26"/>
        </w:rPr>
        <w:t>-ФЗ «Об общих принципах организации местного самоуправления в Российской Федерации», постановления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в целях обеспечения питьевой водой граждан, проживающих в сел</w:t>
      </w:r>
      <w:r w:rsidR="004E2C59">
        <w:rPr>
          <w:sz w:val="26"/>
          <w:szCs w:val="26"/>
        </w:rPr>
        <w:t>ах</w:t>
      </w:r>
      <w:r w:rsidRPr="009B5186">
        <w:rPr>
          <w:sz w:val="26"/>
          <w:szCs w:val="26"/>
        </w:rPr>
        <w:t xml:space="preserve"> </w:t>
      </w:r>
      <w:r w:rsidR="006B1825" w:rsidRPr="009B5186">
        <w:rPr>
          <w:sz w:val="26"/>
          <w:szCs w:val="26"/>
        </w:rPr>
        <w:t>Шмаковка</w:t>
      </w:r>
      <w:r w:rsidR="00C35068">
        <w:rPr>
          <w:sz w:val="26"/>
          <w:szCs w:val="26"/>
        </w:rPr>
        <w:t>, Авдеевка</w:t>
      </w:r>
      <w:r w:rsidR="004E2C59">
        <w:rPr>
          <w:sz w:val="26"/>
          <w:szCs w:val="26"/>
        </w:rPr>
        <w:t xml:space="preserve"> и пгт. Кировский</w:t>
      </w:r>
      <w:r w:rsidR="006B1825" w:rsidRPr="009B5186">
        <w:rPr>
          <w:sz w:val="26"/>
          <w:szCs w:val="26"/>
        </w:rPr>
        <w:t xml:space="preserve"> Кировского городского поселения</w:t>
      </w:r>
      <w:r w:rsidRPr="009B5186">
        <w:rPr>
          <w:sz w:val="26"/>
          <w:szCs w:val="26"/>
        </w:rPr>
        <w:t>, не обеспеченных централизованным водоснабжением</w:t>
      </w:r>
      <w:r w:rsidR="006B1825" w:rsidRPr="009B5186">
        <w:rPr>
          <w:sz w:val="26"/>
          <w:szCs w:val="26"/>
        </w:rPr>
        <w:t xml:space="preserve"> администраци</w:t>
      </w:r>
      <w:r w:rsidR="009B5186" w:rsidRPr="009B5186">
        <w:rPr>
          <w:sz w:val="26"/>
          <w:szCs w:val="26"/>
        </w:rPr>
        <w:t>я</w:t>
      </w:r>
      <w:r w:rsidR="006B1825" w:rsidRPr="009B5186">
        <w:rPr>
          <w:sz w:val="26"/>
          <w:szCs w:val="26"/>
        </w:rPr>
        <w:t xml:space="preserve"> Кировского городского поселения</w:t>
      </w:r>
    </w:p>
    <w:p w:rsidR="00D946B7" w:rsidRPr="009B5186" w:rsidRDefault="006B1825" w:rsidP="006B1825">
      <w:pPr>
        <w:pStyle w:val="11"/>
        <w:shd w:val="clear" w:color="auto" w:fill="auto"/>
        <w:spacing w:after="260"/>
        <w:ind w:firstLine="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>ПОСТАНОВЛЯЕТ</w:t>
      </w:r>
      <w:r w:rsidR="006D4668" w:rsidRPr="009B5186">
        <w:rPr>
          <w:sz w:val="26"/>
          <w:szCs w:val="26"/>
        </w:rPr>
        <w:t>:</w:t>
      </w:r>
    </w:p>
    <w:p w:rsidR="00D946B7" w:rsidRPr="009B5186" w:rsidRDefault="006D4668" w:rsidP="006B1825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ind w:firstLine="74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 xml:space="preserve">Утвердить Порядок подвоза питьевой воды населению сел </w:t>
      </w:r>
      <w:r w:rsidR="006B1825" w:rsidRPr="009B5186">
        <w:rPr>
          <w:sz w:val="26"/>
          <w:szCs w:val="26"/>
        </w:rPr>
        <w:t>Шмаковка</w:t>
      </w:r>
      <w:r w:rsidR="004E2C59">
        <w:rPr>
          <w:sz w:val="26"/>
          <w:szCs w:val="26"/>
        </w:rPr>
        <w:t>, Авдеевка и пгт. Кировский</w:t>
      </w:r>
      <w:r w:rsidR="006B1825" w:rsidRPr="009B5186">
        <w:rPr>
          <w:sz w:val="26"/>
          <w:szCs w:val="26"/>
        </w:rPr>
        <w:t xml:space="preserve"> Кировского городского поселения Кировского муниципального </w:t>
      </w:r>
      <w:r w:rsidRPr="009B5186">
        <w:rPr>
          <w:sz w:val="26"/>
          <w:szCs w:val="26"/>
        </w:rPr>
        <w:t>района согласно приложению к настоящему постановлению.</w:t>
      </w:r>
    </w:p>
    <w:p w:rsidR="00D946B7" w:rsidRPr="009B5186" w:rsidRDefault="006D4668" w:rsidP="006B1825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ind w:firstLine="74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 xml:space="preserve">Определить в качестве гарантирующей организации, осуществляющей подвоз питьевой воды в село </w:t>
      </w:r>
      <w:r w:rsidR="006B1825" w:rsidRPr="009B5186">
        <w:rPr>
          <w:sz w:val="26"/>
          <w:szCs w:val="26"/>
        </w:rPr>
        <w:t>Шмаковка</w:t>
      </w:r>
      <w:r w:rsidR="004E2C59">
        <w:rPr>
          <w:sz w:val="26"/>
          <w:szCs w:val="26"/>
        </w:rPr>
        <w:t>, село Авдеевка и пгт. Кировский</w:t>
      </w:r>
      <w:r w:rsidRPr="009B5186">
        <w:rPr>
          <w:sz w:val="26"/>
          <w:szCs w:val="26"/>
        </w:rPr>
        <w:t xml:space="preserve"> муниципальное унитарное предприятие «</w:t>
      </w:r>
      <w:r w:rsidR="006B1825" w:rsidRPr="009B5186">
        <w:rPr>
          <w:sz w:val="26"/>
          <w:szCs w:val="26"/>
        </w:rPr>
        <w:t>Водопроводные сети</w:t>
      </w:r>
      <w:r w:rsidRPr="009B5186">
        <w:rPr>
          <w:sz w:val="26"/>
          <w:szCs w:val="26"/>
        </w:rPr>
        <w:t xml:space="preserve">» </w:t>
      </w:r>
      <w:r w:rsidR="006B1825" w:rsidRPr="009B5186">
        <w:rPr>
          <w:sz w:val="26"/>
          <w:szCs w:val="26"/>
        </w:rPr>
        <w:t>Кировского городского поселения Приморского края</w:t>
      </w:r>
      <w:r w:rsidRPr="009B5186">
        <w:rPr>
          <w:sz w:val="26"/>
          <w:szCs w:val="26"/>
        </w:rPr>
        <w:t xml:space="preserve"> (далее - МУП «</w:t>
      </w:r>
      <w:r w:rsidR="006B1825" w:rsidRPr="009B5186">
        <w:rPr>
          <w:sz w:val="26"/>
          <w:szCs w:val="26"/>
        </w:rPr>
        <w:t>Водопроводные сети</w:t>
      </w:r>
      <w:r w:rsidRPr="009B5186">
        <w:rPr>
          <w:sz w:val="26"/>
          <w:szCs w:val="26"/>
        </w:rPr>
        <w:t>»).</w:t>
      </w:r>
    </w:p>
    <w:p w:rsidR="00C35068" w:rsidRDefault="004E2C59" w:rsidP="006B1825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ind w:firstLine="74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 xml:space="preserve">Установить дни подвоза питьевой воды населению </w:t>
      </w:r>
      <w:r>
        <w:rPr>
          <w:sz w:val="26"/>
          <w:szCs w:val="26"/>
        </w:rPr>
        <w:t xml:space="preserve"> автомобильным транспортом </w:t>
      </w:r>
      <w:r w:rsidR="006D4668" w:rsidRPr="009B5186">
        <w:rPr>
          <w:sz w:val="26"/>
          <w:szCs w:val="26"/>
        </w:rPr>
        <w:t>МУП «</w:t>
      </w:r>
      <w:r w:rsidR="006B1825" w:rsidRPr="009B5186">
        <w:rPr>
          <w:sz w:val="26"/>
          <w:szCs w:val="26"/>
        </w:rPr>
        <w:t>Водопроводные сети</w:t>
      </w:r>
      <w:r w:rsidR="006D4668" w:rsidRPr="009B5186">
        <w:rPr>
          <w:sz w:val="26"/>
          <w:szCs w:val="26"/>
        </w:rPr>
        <w:t xml:space="preserve">» </w:t>
      </w:r>
      <w:r w:rsidR="00C35068">
        <w:rPr>
          <w:sz w:val="26"/>
          <w:szCs w:val="26"/>
        </w:rPr>
        <w:t>:</w:t>
      </w:r>
    </w:p>
    <w:p w:rsidR="00D946B7" w:rsidRDefault="00C35068" w:rsidP="004E2C59">
      <w:pPr>
        <w:pStyle w:val="11"/>
        <w:shd w:val="clear" w:color="auto" w:fill="auto"/>
        <w:tabs>
          <w:tab w:val="left" w:pos="1095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4668" w:rsidRPr="009B5186">
        <w:rPr>
          <w:sz w:val="26"/>
          <w:szCs w:val="26"/>
        </w:rPr>
        <w:t xml:space="preserve"> на территории села </w:t>
      </w:r>
      <w:r w:rsidR="006B1825" w:rsidRPr="009B5186">
        <w:rPr>
          <w:sz w:val="26"/>
          <w:szCs w:val="26"/>
        </w:rPr>
        <w:t>Шмаковка</w:t>
      </w:r>
      <w:r w:rsidR="006D4668" w:rsidRPr="009B5186">
        <w:rPr>
          <w:sz w:val="26"/>
          <w:szCs w:val="26"/>
        </w:rPr>
        <w:t>:</w:t>
      </w:r>
      <w:r w:rsidR="004E2C59">
        <w:rPr>
          <w:sz w:val="26"/>
          <w:szCs w:val="26"/>
        </w:rPr>
        <w:t xml:space="preserve"> понедельник, </w:t>
      </w:r>
      <w:r w:rsidR="000A5350">
        <w:rPr>
          <w:sz w:val="26"/>
          <w:szCs w:val="26"/>
        </w:rPr>
        <w:t xml:space="preserve">среда, </w:t>
      </w:r>
      <w:r w:rsidR="004E2C59">
        <w:rPr>
          <w:sz w:val="26"/>
          <w:szCs w:val="26"/>
        </w:rPr>
        <w:t>четверг;</w:t>
      </w:r>
    </w:p>
    <w:p w:rsidR="00C35068" w:rsidRDefault="00C35068" w:rsidP="006B1825">
      <w:pPr>
        <w:pStyle w:val="11"/>
        <w:shd w:val="clear" w:color="auto" w:fill="auto"/>
        <w:tabs>
          <w:tab w:val="left" w:pos="1095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территории села </w:t>
      </w:r>
      <w:r w:rsidR="00DE5B16">
        <w:rPr>
          <w:sz w:val="26"/>
          <w:szCs w:val="26"/>
        </w:rPr>
        <w:t>Авдеевка</w:t>
      </w:r>
      <w:r>
        <w:rPr>
          <w:sz w:val="26"/>
          <w:szCs w:val="26"/>
        </w:rPr>
        <w:t>:</w:t>
      </w:r>
      <w:r w:rsidR="004E2C59">
        <w:rPr>
          <w:sz w:val="26"/>
          <w:szCs w:val="26"/>
        </w:rPr>
        <w:t xml:space="preserve"> понедельник, вторник, среда;</w:t>
      </w:r>
    </w:p>
    <w:p w:rsidR="00C35068" w:rsidRPr="009B5186" w:rsidRDefault="004E2C59" w:rsidP="006B1825">
      <w:pPr>
        <w:pStyle w:val="11"/>
        <w:shd w:val="clear" w:color="auto" w:fill="auto"/>
        <w:tabs>
          <w:tab w:val="left" w:pos="1095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пгт. </w:t>
      </w:r>
      <w:r w:rsidR="00DE5B16">
        <w:rPr>
          <w:sz w:val="26"/>
          <w:szCs w:val="26"/>
        </w:rPr>
        <w:t>Кировский</w:t>
      </w:r>
      <w:r>
        <w:rPr>
          <w:sz w:val="26"/>
          <w:szCs w:val="26"/>
        </w:rPr>
        <w:t>: понедельник, вторник, среда, четверг.</w:t>
      </w:r>
    </w:p>
    <w:p w:rsidR="006B1825" w:rsidRPr="009B5186" w:rsidRDefault="006B1825" w:rsidP="006B1825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ind w:firstLine="74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>Поручить гарантирующей организации МУП «Водопроводные сети» разработ</w:t>
      </w:r>
      <w:r w:rsidR="00DE5B16">
        <w:rPr>
          <w:sz w:val="26"/>
          <w:szCs w:val="26"/>
        </w:rPr>
        <w:t>ать</w:t>
      </w:r>
      <w:r w:rsidRPr="009B5186">
        <w:rPr>
          <w:sz w:val="26"/>
          <w:szCs w:val="26"/>
        </w:rPr>
        <w:t xml:space="preserve"> и установить через Агентство по тарифам Приморского края тариф на подвоз питьевой воды.</w:t>
      </w:r>
    </w:p>
    <w:p w:rsidR="006B1825" w:rsidRPr="009B5186" w:rsidRDefault="00DE5B16" w:rsidP="006B1825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официальному опубликованию</w:t>
      </w:r>
      <w:r w:rsidR="006B1825" w:rsidRPr="009B5186">
        <w:rPr>
          <w:sz w:val="26"/>
          <w:szCs w:val="26"/>
        </w:rPr>
        <w:t xml:space="preserve"> на сайте </w:t>
      </w:r>
      <w:r w:rsidR="004E2C59">
        <w:rPr>
          <w:sz w:val="26"/>
          <w:szCs w:val="26"/>
        </w:rPr>
        <w:t>К</w:t>
      </w:r>
      <w:r w:rsidR="006B1825" w:rsidRPr="009B5186">
        <w:rPr>
          <w:sz w:val="26"/>
          <w:szCs w:val="26"/>
        </w:rPr>
        <w:t xml:space="preserve">ировского городского поселения в сети Интернет </w:t>
      </w:r>
      <w:r w:rsidR="006B1825" w:rsidRPr="009B5186">
        <w:rPr>
          <w:sz w:val="26"/>
          <w:szCs w:val="26"/>
          <w:lang w:val="en-US"/>
        </w:rPr>
        <w:t>www</w:t>
      </w:r>
      <w:r w:rsidR="006B1825" w:rsidRPr="009B5186">
        <w:rPr>
          <w:sz w:val="26"/>
          <w:szCs w:val="26"/>
        </w:rPr>
        <w:t>.</w:t>
      </w:r>
      <w:r w:rsidR="006B1825" w:rsidRPr="009B5186">
        <w:rPr>
          <w:sz w:val="26"/>
          <w:szCs w:val="26"/>
          <w:lang w:val="en-US"/>
        </w:rPr>
        <w:t>primorsky</w:t>
      </w:r>
      <w:r w:rsidR="006B1825" w:rsidRPr="009B5186">
        <w:rPr>
          <w:sz w:val="26"/>
          <w:szCs w:val="26"/>
        </w:rPr>
        <w:t>-</w:t>
      </w:r>
      <w:r w:rsidR="006B1825" w:rsidRPr="009B5186">
        <w:rPr>
          <w:sz w:val="26"/>
          <w:szCs w:val="26"/>
          <w:lang w:val="en-US"/>
        </w:rPr>
        <w:t>kgp</w:t>
      </w:r>
      <w:r w:rsidR="006B1825" w:rsidRPr="009B5186">
        <w:rPr>
          <w:sz w:val="26"/>
          <w:szCs w:val="26"/>
        </w:rPr>
        <w:t>.</w:t>
      </w:r>
      <w:r w:rsidR="006B1825" w:rsidRPr="009B5186">
        <w:rPr>
          <w:sz w:val="26"/>
          <w:szCs w:val="26"/>
          <w:lang w:val="en-US"/>
        </w:rPr>
        <w:t>ru</w:t>
      </w:r>
      <w:r w:rsidR="006B1825" w:rsidRPr="009B5186">
        <w:rPr>
          <w:sz w:val="26"/>
          <w:szCs w:val="26"/>
        </w:rPr>
        <w:t>.</w:t>
      </w:r>
    </w:p>
    <w:p w:rsidR="006B1825" w:rsidRPr="009B5186" w:rsidRDefault="006B1825" w:rsidP="006B1825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ind w:firstLine="74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 xml:space="preserve">Контроль за исполнением настоящего постановления </w:t>
      </w:r>
      <w:r w:rsidR="009B5186" w:rsidRPr="009B5186">
        <w:rPr>
          <w:sz w:val="26"/>
          <w:szCs w:val="26"/>
        </w:rPr>
        <w:t>оставляю за собой</w:t>
      </w:r>
      <w:r w:rsidRPr="009B5186">
        <w:rPr>
          <w:sz w:val="26"/>
          <w:szCs w:val="26"/>
        </w:rPr>
        <w:t>.</w:t>
      </w:r>
    </w:p>
    <w:p w:rsidR="009B5186" w:rsidRPr="009B5186" w:rsidRDefault="009B5186" w:rsidP="009B5186">
      <w:pPr>
        <w:pStyle w:val="11"/>
        <w:shd w:val="clear" w:color="auto" w:fill="auto"/>
        <w:tabs>
          <w:tab w:val="left" w:pos="1119"/>
        </w:tabs>
        <w:jc w:val="both"/>
        <w:rPr>
          <w:sz w:val="26"/>
          <w:szCs w:val="26"/>
        </w:rPr>
      </w:pPr>
    </w:p>
    <w:p w:rsidR="00DE5B16" w:rsidRDefault="00DE5B16" w:rsidP="009B5186">
      <w:pPr>
        <w:pStyle w:val="11"/>
        <w:shd w:val="clear" w:color="auto" w:fill="auto"/>
        <w:tabs>
          <w:tab w:val="left" w:pos="1119"/>
        </w:tabs>
        <w:ind w:firstLine="0"/>
        <w:jc w:val="both"/>
        <w:rPr>
          <w:sz w:val="26"/>
          <w:szCs w:val="26"/>
        </w:rPr>
      </w:pPr>
    </w:p>
    <w:p w:rsidR="00DE5B16" w:rsidRDefault="00DE5B16" w:rsidP="009B5186">
      <w:pPr>
        <w:pStyle w:val="11"/>
        <w:shd w:val="clear" w:color="auto" w:fill="auto"/>
        <w:tabs>
          <w:tab w:val="left" w:pos="1119"/>
        </w:tabs>
        <w:ind w:firstLine="0"/>
        <w:jc w:val="both"/>
        <w:rPr>
          <w:sz w:val="26"/>
          <w:szCs w:val="26"/>
        </w:rPr>
      </w:pPr>
    </w:p>
    <w:p w:rsidR="009B5186" w:rsidRPr="009B5186" w:rsidRDefault="009B5186" w:rsidP="009B5186">
      <w:pPr>
        <w:pStyle w:val="11"/>
        <w:shd w:val="clear" w:color="auto" w:fill="auto"/>
        <w:tabs>
          <w:tab w:val="left" w:pos="1119"/>
        </w:tabs>
        <w:ind w:firstLine="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>Глава Кировского городского поселения-</w:t>
      </w:r>
    </w:p>
    <w:p w:rsidR="009B5186" w:rsidRPr="009B5186" w:rsidRDefault="009B5186" w:rsidP="009B5186">
      <w:pPr>
        <w:pStyle w:val="11"/>
        <w:shd w:val="clear" w:color="auto" w:fill="auto"/>
        <w:tabs>
          <w:tab w:val="left" w:pos="1119"/>
        </w:tabs>
        <w:ind w:firstLine="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>Глава администрации</w:t>
      </w:r>
    </w:p>
    <w:p w:rsidR="009B5186" w:rsidRPr="009B5186" w:rsidRDefault="009B5186" w:rsidP="009B5186">
      <w:pPr>
        <w:pStyle w:val="11"/>
        <w:shd w:val="clear" w:color="auto" w:fill="auto"/>
        <w:tabs>
          <w:tab w:val="left" w:pos="1119"/>
        </w:tabs>
        <w:ind w:firstLine="0"/>
        <w:jc w:val="both"/>
        <w:rPr>
          <w:sz w:val="26"/>
          <w:szCs w:val="26"/>
        </w:rPr>
      </w:pPr>
      <w:r w:rsidRPr="009B5186">
        <w:rPr>
          <w:sz w:val="26"/>
          <w:szCs w:val="26"/>
        </w:rPr>
        <w:t>Кировского городского поселения                                                        С.В. Коляда</w:t>
      </w:r>
    </w:p>
    <w:p w:rsidR="00D946B7" w:rsidRDefault="00CC52AC">
      <w:pPr>
        <w:spacing w:line="1" w:lineRule="exact"/>
      </w:pPr>
      <w:r>
        <w:pict>
          <v:rect id="_x0000_s1031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D946B7" w:rsidRDefault="006D4668">
      <w:pPr>
        <w:spacing w:line="1" w:lineRule="exact"/>
        <w:sectPr w:rsidR="00D946B7" w:rsidSect="004E2C59">
          <w:pgSz w:w="11900" w:h="16840"/>
          <w:pgMar w:top="567" w:right="851" w:bottom="851" w:left="1701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2240915</wp:posOffset>
            </wp:positionH>
            <wp:positionV relativeFrom="page">
              <wp:posOffset>4303395</wp:posOffset>
            </wp:positionV>
            <wp:extent cx="3450590" cy="138366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5059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6B7" w:rsidRDefault="00CC52AC">
      <w:pPr>
        <w:spacing w:line="1" w:lineRule="exact"/>
      </w:pPr>
      <w:r>
        <w:lastRenderedPageBreak/>
        <w:pict>
          <v:rect id="_x0000_s1030" style="position:absolute;margin-left:0;margin-top:0;width:595pt;height:842pt;z-index:-251658749;mso-position-horizontal-relative:page;mso-position-vertical-relative:page" fillcolor="#fdfdfd" stroked="f">
            <w10:wrap anchorx="page" anchory="page"/>
          </v:rect>
        </w:pict>
      </w:r>
    </w:p>
    <w:p w:rsidR="00D946B7" w:rsidRDefault="006D4668" w:rsidP="00C35068">
      <w:pPr>
        <w:pStyle w:val="20"/>
        <w:shd w:val="clear" w:color="auto" w:fill="auto"/>
        <w:spacing w:after="0"/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946B7" w:rsidRDefault="006D4668" w:rsidP="00C35068">
      <w:pPr>
        <w:pStyle w:val="20"/>
        <w:shd w:val="clear" w:color="auto" w:fill="auto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3506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</w:t>
      </w:r>
      <w:r w:rsidR="00C35068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>
        <w:rPr>
          <w:sz w:val="24"/>
          <w:szCs w:val="24"/>
        </w:rPr>
        <w:br/>
      </w:r>
      <w:r w:rsidR="00C35068">
        <w:rPr>
          <w:sz w:val="24"/>
          <w:szCs w:val="24"/>
        </w:rPr>
        <w:t>Кировского городского поселения</w:t>
      </w:r>
      <w:r>
        <w:rPr>
          <w:sz w:val="24"/>
          <w:szCs w:val="24"/>
        </w:rPr>
        <w:br/>
      </w:r>
      <w:r w:rsidR="00C35068">
        <w:rPr>
          <w:sz w:val="24"/>
          <w:szCs w:val="24"/>
        </w:rPr>
        <w:t>от «</w:t>
      </w:r>
      <w:r w:rsidR="00D16880">
        <w:rPr>
          <w:sz w:val="24"/>
          <w:szCs w:val="24"/>
        </w:rPr>
        <w:t>29</w:t>
      </w:r>
      <w:r w:rsidR="00C35068">
        <w:rPr>
          <w:sz w:val="24"/>
          <w:szCs w:val="24"/>
        </w:rPr>
        <w:t>»__</w:t>
      </w:r>
      <w:r w:rsidR="00D16880">
        <w:rPr>
          <w:sz w:val="24"/>
          <w:szCs w:val="24"/>
        </w:rPr>
        <w:t>11</w:t>
      </w:r>
      <w:r w:rsidR="00C35068">
        <w:rPr>
          <w:sz w:val="24"/>
          <w:szCs w:val="24"/>
        </w:rPr>
        <w:t xml:space="preserve">______ 2023 г. № </w:t>
      </w:r>
      <w:r w:rsidR="00D16880">
        <w:rPr>
          <w:sz w:val="24"/>
          <w:szCs w:val="24"/>
        </w:rPr>
        <w:t>579</w:t>
      </w:r>
    </w:p>
    <w:p w:rsidR="00D946B7" w:rsidRDefault="00D946B7" w:rsidP="00C35068">
      <w:pPr>
        <w:pStyle w:val="20"/>
        <w:shd w:val="clear" w:color="auto" w:fill="auto"/>
        <w:tabs>
          <w:tab w:val="left" w:pos="6030"/>
        </w:tabs>
        <w:spacing w:after="0"/>
        <w:ind w:left="5540"/>
        <w:rPr>
          <w:sz w:val="24"/>
          <w:szCs w:val="24"/>
        </w:rPr>
      </w:pPr>
    </w:p>
    <w:p w:rsidR="00D946B7" w:rsidRDefault="006D4668" w:rsidP="00C35068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Порядок</w:t>
      </w:r>
    </w:p>
    <w:p w:rsidR="00D946B7" w:rsidRDefault="006D4668" w:rsidP="00C35068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</w:rPr>
        <w:t>подвоза питьевой воды населению сел</w:t>
      </w:r>
      <w:r w:rsidR="00DE5B16">
        <w:rPr>
          <w:b/>
          <w:bCs/>
        </w:rPr>
        <w:t>а</w:t>
      </w:r>
      <w:r>
        <w:rPr>
          <w:b/>
          <w:bCs/>
        </w:rPr>
        <w:t xml:space="preserve"> </w:t>
      </w:r>
      <w:r w:rsidR="00C35068">
        <w:rPr>
          <w:b/>
          <w:bCs/>
        </w:rPr>
        <w:t xml:space="preserve">Авдеевка, </w:t>
      </w:r>
      <w:r w:rsidR="00DE5B16">
        <w:rPr>
          <w:b/>
          <w:bCs/>
        </w:rPr>
        <w:t xml:space="preserve">села </w:t>
      </w:r>
      <w:r w:rsidR="00C35068">
        <w:rPr>
          <w:b/>
          <w:bCs/>
        </w:rPr>
        <w:t>Шмаковка</w:t>
      </w:r>
      <w:r w:rsidR="00DE5B16">
        <w:rPr>
          <w:b/>
          <w:bCs/>
        </w:rPr>
        <w:t xml:space="preserve"> и пгт. Кировский</w:t>
      </w:r>
      <w:r w:rsidR="00C35068">
        <w:rPr>
          <w:b/>
          <w:bCs/>
        </w:rPr>
        <w:t xml:space="preserve"> Кировского городского поселения Кировского муниципального района Приморского края</w:t>
      </w:r>
    </w:p>
    <w:p w:rsidR="00D946B7" w:rsidRDefault="006D4668" w:rsidP="00C35068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</w:rPr>
        <w:t>I. Общие положения</w:t>
      </w:r>
    </w:p>
    <w:p w:rsidR="00D946B7" w:rsidRDefault="006D4668" w:rsidP="00C35068">
      <w:pPr>
        <w:pStyle w:val="11"/>
        <w:numPr>
          <w:ilvl w:val="0"/>
          <w:numId w:val="2"/>
        </w:numPr>
        <w:shd w:val="clear" w:color="auto" w:fill="auto"/>
        <w:tabs>
          <w:tab w:val="left" w:pos="1417"/>
        </w:tabs>
        <w:ind w:firstLine="740"/>
        <w:jc w:val="both"/>
      </w:pPr>
      <w:r>
        <w:t>Настоящий Порядок вводится с целью организации холодного водоснабжения путем подвоза питьевой воды населению сел</w:t>
      </w:r>
      <w:r w:rsidR="005C3D0A">
        <w:t xml:space="preserve"> Шмаковка, Авдеевка </w:t>
      </w:r>
      <w:r w:rsidR="00DE5B16">
        <w:t xml:space="preserve"> и пгт. Кировский </w:t>
      </w:r>
      <w:r w:rsidR="005C3D0A">
        <w:t xml:space="preserve">Кировского городского поселения Кировского муниципального </w:t>
      </w:r>
      <w:r>
        <w:t>района, проживающему в жилых домах, не подключенных к централизованной системе холодного водоснабжения и нецентрализованной системе холодного водоснабжения.</w:t>
      </w:r>
    </w:p>
    <w:p w:rsidR="00D946B7" w:rsidRDefault="006D4668" w:rsidP="00C35068">
      <w:pPr>
        <w:pStyle w:val="11"/>
        <w:numPr>
          <w:ilvl w:val="0"/>
          <w:numId w:val="2"/>
        </w:numPr>
        <w:shd w:val="clear" w:color="auto" w:fill="auto"/>
        <w:tabs>
          <w:tab w:val="left" w:pos="1417"/>
        </w:tabs>
        <w:ind w:firstLine="740"/>
        <w:jc w:val="both"/>
      </w:pPr>
      <w:r>
        <w:t>Порядок регулирует отношения между абонентами и муниципальным унитарным предприятием «</w:t>
      </w:r>
      <w:r w:rsidR="005C3D0A">
        <w:t xml:space="preserve">Водопроводные сети» </w:t>
      </w:r>
      <w:r w:rsidR="00C16BCA">
        <w:t>К</w:t>
      </w:r>
      <w:r w:rsidR="005C3D0A">
        <w:t>ировского городского поселения</w:t>
      </w:r>
      <w:r>
        <w:t xml:space="preserve"> (далее - МУП «</w:t>
      </w:r>
      <w:r w:rsidR="00C16BCA">
        <w:t>Водопроводные сети</w:t>
      </w:r>
      <w:r>
        <w:t>») в сфере оказания услуг по подвозу питьевой воды.</w:t>
      </w:r>
    </w:p>
    <w:p w:rsidR="00D946B7" w:rsidRDefault="006D4668" w:rsidP="00C35068">
      <w:pPr>
        <w:pStyle w:val="11"/>
        <w:numPr>
          <w:ilvl w:val="0"/>
          <w:numId w:val="2"/>
        </w:numPr>
        <w:shd w:val="clear" w:color="auto" w:fill="auto"/>
        <w:tabs>
          <w:tab w:val="left" w:pos="1417"/>
        </w:tabs>
        <w:ind w:firstLine="740"/>
        <w:jc w:val="both"/>
      </w:pPr>
      <w:r>
        <w:t>Настоящий Порядок разработан в соответствии с: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7"/>
        </w:tabs>
        <w:ind w:firstLine="740"/>
        <w:jc w:val="both"/>
      </w:pPr>
      <w:r>
        <w:t>Федеральным законом от 7 декабря 2011 года № 416-ФЗ «О водоснабжении и водоотведении»;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60"/>
        </w:tabs>
        <w:ind w:firstLine="740"/>
        <w:jc w:val="both"/>
      </w:pPr>
      <w:r>
        <w:t>Федеральным законом от 30 марта 1999 года № 52-ФЗ «О санитарно</w:t>
      </w:r>
      <w:r>
        <w:softHyphen/>
        <w:t>эпидемиологическом благополучии населения»;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70"/>
        </w:tabs>
        <w:ind w:firstLine="0"/>
        <w:jc w:val="both"/>
      </w:pPr>
      <w:r>
        <w:t>постановлением Правительства Российской Федерации от 29 июля 2013</w:t>
      </w:r>
      <w:r w:rsidR="00C16BCA">
        <w:t xml:space="preserve"> года № </w:t>
      </w:r>
      <w:r>
        <w:t>644 «Об утверждении Правил холодного водоснабжения и</w:t>
      </w:r>
    </w:p>
    <w:p w:rsidR="00D946B7" w:rsidRDefault="006D4668" w:rsidP="00C35068">
      <w:pPr>
        <w:pStyle w:val="11"/>
        <w:shd w:val="clear" w:color="auto" w:fill="auto"/>
        <w:ind w:firstLine="0"/>
        <w:jc w:val="both"/>
      </w:pPr>
      <w:r>
        <w:t>водоотведения и о внесении изменений в некоторые акты Правительства Российской Федерации»;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7"/>
        </w:tabs>
        <w:ind w:firstLine="740"/>
        <w:jc w:val="both"/>
      </w:pPr>
      <w:r>
        <w:t>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50"/>
        </w:tabs>
        <w:ind w:firstLine="740"/>
        <w:jc w:val="both"/>
      </w:pPr>
      <w:r>
        <w:t>санитарными правилами и нормами СанПиН 2.1.3684-21 «Санитарно</w:t>
      </w:r>
      <w:r>
        <w:softHyphen/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Российской Федерации от 28 января 2021 года № 3.</w:t>
      </w:r>
    </w:p>
    <w:p w:rsidR="00D946B7" w:rsidRDefault="006D4668" w:rsidP="00C35068">
      <w:pPr>
        <w:pStyle w:val="11"/>
        <w:numPr>
          <w:ilvl w:val="0"/>
          <w:numId w:val="2"/>
        </w:numPr>
        <w:shd w:val="clear" w:color="auto" w:fill="auto"/>
        <w:tabs>
          <w:tab w:val="left" w:pos="1417"/>
        </w:tabs>
        <w:ind w:firstLine="740"/>
      </w:pPr>
      <w:r>
        <w:t>В настоящем Порядке применяются следующие понятия:</w:t>
      </w:r>
    </w:p>
    <w:p w:rsidR="00D946B7" w:rsidRDefault="00CC52AC">
      <w:pPr>
        <w:spacing w:line="1" w:lineRule="exact"/>
      </w:pPr>
      <w:r>
        <w:pict>
          <v:rect id="_x0000_s1029" style="position:absolute;margin-left:0;margin-top:0;width:595pt;height:842pt;z-index:-251658748;mso-position-horizontal-relative:page;mso-position-vertical-relative:page" fillcolor="#fdfdfd" stroked="f">
            <w10:wrap anchorx="page" anchory="page"/>
          </v:rect>
        </w:pict>
      </w:r>
    </w:p>
    <w:p w:rsidR="00D946B7" w:rsidRDefault="00D946B7">
      <w:pPr>
        <w:pStyle w:val="a7"/>
        <w:framePr w:wrap="none" w:vAnchor="page" w:hAnchor="page" w:x="6305" w:y="869"/>
        <w:shd w:val="clear" w:color="auto" w:fill="auto"/>
      </w:pP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64"/>
        </w:tabs>
        <w:ind w:firstLine="740"/>
        <w:jc w:val="both"/>
      </w:pPr>
      <w:r>
        <w:t xml:space="preserve">абоненты - население </w:t>
      </w:r>
      <w:r w:rsidR="00C16BCA">
        <w:t>Кировского городского поселения</w:t>
      </w:r>
      <w:r>
        <w:t>, пользующееся привозной питьевой водой для коммунально-бытовых нужд и не использующие воду для осуществления коммерческой деятельности;</w:t>
      </w:r>
    </w:p>
    <w:p w:rsidR="00D946B7" w:rsidRDefault="00C35068" w:rsidP="00C35068">
      <w:pPr>
        <w:pStyle w:val="11"/>
        <w:shd w:val="clear" w:color="auto" w:fill="auto"/>
        <w:ind w:firstLine="740"/>
        <w:jc w:val="both"/>
      </w:pPr>
      <w:r>
        <w:lastRenderedPageBreak/>
        <w:t>-</w:t>
      </w:r>
      <w:r w:rsidR="006D4668">
        <w:t xml:space="preserve"> питьевая вода - вода, за исключением бутилированной питьевой воды, предназначенная для питья, приготовления пищи и других хозяйственно</w:t>
      </w:r>
      <w:r w:rsidR="006D4668">
        <w:softHyphen/>
        <w:t>бытовых нужд населения, а также для производства пищевой продукции.</w:t>
      </w:r>
    </w:p>
    <w:p w:rsidR="00D946B7" w:rsidRDefault="006D4668" w:rsidP="00C35068">
      <w:pPr>
        <w:pStyle w:val="11"/>
        <w:numPr>
          <w:ilvl w:val="0"/>
          <w:numId w:val="2"/>
        </w:numPr>
        <w:shd w:val="clear" w:color="auto" w:fill="auto"/>
        <w:tabs>
          <w:tab w:val="left" w:pos="1428"/>
        </w:tabs>
        <w:ind w:firstLine="720"/>
        <w:jc w:val="both"/>
      </w:pPr>
      <w:r>
        <w:t>Настоящий Порядок предусматривает: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74"/>
        </w:tabs>
        <w:ind w:firstLine="740"/>
        <w:jc w:val="both"/>
      </w:pPr>
      <w:r>
        <w:t>права абонентов на предоставление им услуги надлежащего качества и в установленные сроки, на получение информации о предоставлении услуги;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55"/>
        </w:tabs>
        <w:ind w:firstLine="740"/>
        <w:jc w:val="both"/>
      </w:pPr>
      <w:r>
        <w:t>взаимоотношения между абонентами, пользующихся привозной водой и МУП «</w:t>
      </w:r>
      <w:r w:rsidR="00C16BCA">
        <w:t>Водопроводные сети</w:t>
      </w:r>
      <w:r>
        <w:t>», осущес</w:t>
      </w:r>
      <w:r>
        <w:rPr>
          <w:color w:val="212121"/>
        </w:rPr>
        <w:t>т</w:t>
      </w:r>
      <w:r>
        <w:t>вляющим подвоз воды населению сел</w:t>
      </w:r>
      <w:r w:rsidR="00C16BCA">
        <w:t xml:space="preserve"> Шмаковка, Авдеевка</w:t>
      </w:r>
      <w:r w:rsidR="00DE5B16">
        <w:t xml:space="preserve"> и пгт. Кировский</w:t>
      </w:r>
      <w:r>
        <w:t>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t>учет отпускаемой воды;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t>порядок осуществления расчетов за подвоз воды.</w:t>
      </w:r>
    </w:p>
    <w:p w:rsidR="00D946B7" w:rsidRDefault="006D4668" w:rsidP="00C35068">
      <w:pPr>
        <w:pStyle w:val="11"/>
        <w:numPr>
          <w:ilvl w:val="0"/>
          <w:numId w:val="2"/>
        </w:numPr>
        <w:shd w:val="clear" w:color="auto" w:fill="auto"/>
        <w:tabs>
          <w:tab w:val="left" w:pos="1428"/>
        </w:tabs>
        <w:spacing w:after="320"/>
        <w:ind w:firstLine="740"/>
        <w:jc w:val="both"/>
      </w:pPr>
      <w:r>
        <w:t>Споры между МУП «</w:t>
      </w:r>
      <w:r w:rsidR="00C16BCA">
        <w:t>Водопроводные сети</w:t>
      </w:r>
      <w:r>
        <w:t>» и абонентом решаются в установленном законом порядке.</w:t>
      </w:r>
    </w:p>
    <w:p w:rsidR="00D946B7" w:rsidRDefault="006D4668" w:rsidP="00C35068">
      <w:pPr>
        <w:pStyle w:val="11"/>
        <w:numPr>
          <w:ilvl w:val="0"/>
          <w:numId w:val="4"/>
        </w:numPr>
        <w:shd w:val="clear" w:color="auto" w:fill="auto"/>
        <w:tabs>
          <w:tab w:val="left" w:pos="667"/>
        </w:tabs>
        <w:spacing w:after="220"/>
        <w:ind w:firstLine="0"/>
        <w:jc w:val="center"/>
      </w:pPr>
      <w:r>
        <w:rPr>
          <w:b/>
          <w:bCs/>
        </w:rPr>
        <w:t>Условия оказания услуги по подвозу воды</w:t>
      </w:r>
    </w:p>
    <w:p w:rsidR="00D946B7" w:rsidRDefault="006D4668" w:rsidP="00C35068">
      <w:pPr>
        <w:pStyle w:val="11"/>
        <w:numPr>
          <w:ilvl w:val="0"/>
          <w:numId w:val="5"/>
        </w:numPr>
        <w:shd w:val="clear" w:color="auto" w:fill="auto"/>
        <w:tabs>
          <w:tab w:val="left" w:pos="1428"/>
        </w:tabs>
        <w:ind w:firstLine="740"/>
        <w:jc w:val="both"/>
      </w:pPr>
      <w:r>
        <w:t>Для осуществления подвоза воды населению сел</w:t>
      </w:r>
      <w:r w:rsidR="00C16BCA">
        <w:t xml:space="preserve"> Шмаковка, Авдеевка</w:t>
      </w:r>
      <w:r>
        <w:t xml:space="preserve"> </w:t>
      </w:r>
      <w:r w:rsidR="00DE5B16">
        <w:t xml:space="preserve">и пгт. Кировский </w:t>
      </w:r>
      <w:r>
        <w:t>транспортом МУП «</w:t>
      </w:r>
      <w:r w:rsidR="00C16BCA">
        <w:t>Водопроводные сети</w:t>
      </w:r>
      <w:r>
        <w:t>» абоненту необходимо подать заявку в МУП «</w:t>
      </w:r>
      <w:r w:rsidR="00C16BCA">
        <w:t>Водопроводные сети</w:t>
      </w:r>
      <w:r>
        <w:t>» по форме согласно Приложению к настоящему Порядку, для заключения договора на подвоз воды. К заявке прилагаются следующие документы: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64"/>
        </w:tabs>
        <w:ind w:firstLine="740"/>
        <w:jc w:val="both"/>
      </w:pPr>
      <w:r>
        <w:t>копия паспорта гражданина Российской Федерации - собственника (нанимателя) жилого помещения;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55"/>
        </w:tabs>
        <w:ind w:firstLine="740"/>
        <w:jc w:val="both"/>
      </w:pPr>
      <w:r>
        <w:t>сведения о количестве фактически проживающих в жилом доме (квартире);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64"/>
        </w:tabs>
        <w:ind w:firstLine="740"/>
        <w:jc w:val="both"/>
      </w:pPr>
      <w:r>
        <w:t>сведения о количестве питьевой воды, которую необходимо доставить потребителю единовременно;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t>контактный телефон.</w:t>
      </w:r>
    </w:p>
    <w:p w:rsidR="00D946B7" w:rsidRDefault="006D4668" w:rsidP="00C35068">
      <w:pPr>
        <w:pStyle w:val="11"/>
        <w:numPr>
          <w:ilvl w:val="0"/>
          <w:numId w:val="5"/>
        </w:numPr>
        <w:shd w:val="clear" w:color="auto" w:fill="auto"/>
        <w:tabs>
          <w:tab w:val="left" w:pos="1428"/>
        </w:tabs>
        <w:ind w:firstLine="740"/>
        <w:jc w:val="both"/>
      </w:pPr>
      <w:r>
        <w:t>Договор на подвоз воды заключается только с собственниками и (или) нанимателями жилых помещений при предъявлении соответствующих документов. Объем подвозимой воды определяется в соответствии с заявкой.</w:t>
      </w:r>
    </w:p>
    <w:p w:rsidR="00D946B7" w:rsidRDefault="006D4668" w:rsidP="00C35068">
      <w:pPr>
        <w:pStyle w:val="11"/>
        <w:shd w:val="clear" w:color="auto" w:fill="auto"/>
        <w:ind w:firstLine="740"/>
        <w:jc w:val="both"/>
      </w:pPr>
      <w:r>
        <w:t>Минимальная норма потребления в соответствии с постановлением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 сос</w:t>
      </w:r>
      <w:r>
        <w:rPr>
          <w:color w:val="3A3A3A"/>
        </w:rPr>
        <w:t>т</w:t>
      </w:r>
      <w:r>
        <w:t>авляет 54 литра воды на одного человека в сутки.</w:t>
      </w:r>
    </w:p>
    <w:p w:rsidR="00D946B7" w:rsidRDefault="006D4668" w:rsidP="00C35068">
      <w:pPr>
        <w:pStyle w:val="11"/>
        <w:numPr>
          <w:ilvl w:val="0"/>
          <w:numId w:val="5"/>
        </w:numPr>
        <w:shd w:val="clear" w:color="auto" w:fill="auto"/>
        <w:tabs>
          <w:tab w:val="left" w:pos="1428"/>
        </w:tabs>
        <w:ind w:firstLine="740"/>
        <w:jc w:val="both"/>
      </w:pPr>
      <w:r>
        <w:t>На основании договора, начиная с даты его заключения, абоненту производится подвоз воды с периодичностью, с</w:t>
      </w:r>
      <w:r w:rsidR="00DE5B16">
        <w:t>огласно графику</w:t>
      </w:r>
      <w:r>
        <w:rPr>
          <w:color w:val="212121"/>
        </w:rPr>
        <w:t>.</w:t>
      </w:r>
    </w:p>
    <w:p w:rsidR="00D946B7" w:rsidRDefault="006D4668" w:rsidP="00C35068">
      <w:pPr>
        <w:pStyle w:val="11"/>
        <w:numPr>
          <w:ilvl w:val="0"/>
          <w:numId w:val="5"/>
        </w:numPr>
        <w:shd w:val="clear" w:color="auto" w:fill="auto"/>
        <w:tabs>
          <w:tab w:val="left" w:pos="1428"/>
        </w:tabs>
        <w:ind w:firstLine="720"/>
        <w:jc w:val="both"/>
      </w:pPr>
      <w:r>
        <w:t>Абонент производит оплату по факту за пос</w:t>
      </w:r>
      <w:r>
        <w:rPr>
          <w:color w:val="212121"/>
        </w:rPr>
        <w:t>т</w:t>
      </w:r>
      <w:r>
        <w:t>авляемый ресурс.</w:t>
      </w:r>
    </w:p>
    <w:p w:rsidR="00D946B7" w:rsidRDefault="006D4668" w:rsidP="00C35068">
      <w:pPr>
        <w:pStyle w:val="11"/>
        <w:numPr>
          <w:ilvl w:val="0"/>
          <w:numId w:val="5"/>
        </w:numPr>
        <w:shd w:val="clear" w:color="auto" w:fill="auto"/>
        <w:tabs>
          <w:tab w:val="left" w:pos="1428"/>
        </w:tabs>
        <w:ind w:firstLine="720"/>
        <w:jc w:val="both"/>
      </w:pPr>
      <w:r>
        <w:t>В случае превышения фактического среднемесячного объема</w:t>
      </w:r>
    </w:p>
    <w:p w:rsidR="00D946B7" w:rsidRDefault="00CC52AC">
      <w:pPr>
        <w:spacing w:line="1" w:lineRule="exact"/>
      </w:pPr>
      <w:r>
        <w:pict>
          <v:rect id="_x0000_s1028" style="position:absolute;margin-left:0;margin-top:0;width:595pt;height:842pt;z-index:-251658747;mso-position-horizontal-relative:page;mso-position-vertical-relative:page" fillcolor="#fdfdfd" stroked="f">
            <w10:wrap anchorx="page" anchory="page"/>
          </v:rect>
        </w:pict>
      </w:r>
    </w:p>
    <w:p w:rsidR="00D946B7" w:rsidRDefault="00D946B7">
      <w:pPr>
        <w:pStyle w:val="a7"/>
        <w:framePr w:wrap="none" w:vAnchor="page" w:hAnchor="page" w:x="6314" w:y="878"/>
        <w:shd w:val="clear" w:color="auto" w:fill="auto"/>
      </w:pPr>
    </w:p>
    <w:p w:rsidR="00D946B7" w:rsidRDefault="006D4668" w:rsidP="00C35068">
      <w:pPr>
        <w:pStyle w:val="11"/>
        <w:shd w:val="clear" w:color="auto" w:fill="auto"/>
        <w:ind w:firstLine="0"/>
        <w:jc w:val="both"/>
      </w:pPr>
      <w:r>
        <w:t>подвозимой воды над установленной договором, организация вправе производить корректировку объема подвоза в сторону уменьшения</w:t>
      </w:r>
      <w:r w:rsidR="00C16BCA">
        <w:t>.</w:t>
      </w:r>
    </w:p>
    <w:p w:rsidR="00D946B7" w:rsidRDefault="006D4668" w:rsidP="00C35068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ind w:firstLine="760"/>
        <w:jc w:val="both"/>
      </w:pPr>
      <w:r>
        <w:t>Для оказания населению сел</w:t>
      </w:r>
      <w:r w:rsidR="00C16BCA">
        <w:t xml:space="preserve"> Шмаковка, Авдеевка</w:t>
      </w:r>
      <w:r w:rsidR="00DE5B16">
        <w:t xml:space="preserve"> и пгт. Кировский</w:t>
      </w:r>
      <w:r>
        <w:t xml:space="preserve"> услуги по подвозу воды МУП «</w:t>
      </w:r>
      <w:r w:rsidR="00C16BCA">
        <w:t>Водопроводные сети</w:t>
      </w:r>
      <w:r>
        <w:t>» необходимо: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75"/>
        </w:tabs>
        <w:ind w:firstLine="760"/>
        <w:jc w:val="both"/>
      </w:pPr>
      <w:r>
        <w:t>производить доставку питьевой воды в специальных автоцистернах;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75"/>
        </w:tabs>
        <w:ind w:firstLine="760"/>
        <w:jc w:val="both"/>
      </w:pPr>
      <w:r>
        <w:t>содержать спецтехнику в исправном состоянии;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>производить в соответствие с утвержденным графиком дезинфекцию</w:t>
      </w:r>
      <w:r w:rsidR="00C16BCA">
        <w:t xml:space="preserve"> </w:t>
      </w:r>
      <w:r>
        <w:lastRenderedPageBreak/>
        <w:t>и промывку автоцистерн, осуществляющих транспортировку питьевой воды населению;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>производить подвоз питьевой воды населению в сроки, определенные графиком подвоза воды;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>подъезд автоцистерны производить строго до границы разграничения (без заезда на частную собственность).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>своевременно оповещать абонента о невозможности доставки питьевой воды в соответствии с утвержденным графиком и о причинах невыполнения графика. В случае если вода не доставлена абоненту по причине от него независящей, необходимо информировать абонента о новых сроках подвоза воды (в официальных группах в социальных сетях и пр.). Подвоз воды производится исходя из технической возможности;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>обеспечивать качество питьевой воды, доставляемой населению спецтранспортом, в соответствии с требованиями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946B7" w:rsidRDefault="006D4668" w:rsidP="00C35068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ind w:firstLine="760"/>
        <w:jc w:val="both"/>
      </w:pPr>
      <w:r>
        <w:t>Для получения услуги по подвозу воды на коммунально-бытовые нужды абоненту необходимо: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>обеспечить наличие на домах (участках) знаков дополнительной информации (табличек), описывающих местоположение объекта;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ind w:firstLine="760"/>
        <w:jc w:val="both"/>
      </w:pPr>
      <w:r>
        <w:t>содержать подъездные пути к домам (участкам) в удовлетворительном и безопасном для выполнения работ состоянии (расчищены, не затоплены, не загромождены и т.д.);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обеспечить необходимый объем емкостей запаса воды;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spacing w:line="218" w:lineRule="auto"/>
        <w:ind w:firstLine="760"/>
        <w:jc w:val="both"/>
      </w:pPr>
      <w:r>
        <w:t>предоставить в МУП «</w:t>
      </w:r>
      <w:r w:rsidR="00C16BCA">
        <w:t>Водопроводные сети</w:t>
      </w:r>
      <w:r>
        <w:t>» данные о вместимости емкостей запаса воды;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43"/>
        </w:tabs>
        <w:spacing w:line="233" w:lineRule="auto"/>
        <w:ind w:firstLine="760"/>
        <w:jc w:val="both"/>
      </w:pPr>
      <w:r>
        <w:t>обеспечить беспрепятственный доступ персонала МУП «</w:t>
      </w:r>
      <w:r w:rsidR="00C16BCA">
        <w:t>Водопроводные сети</w:t>
      </w:r>
      <w:r>
        <w:t>», осуществляющего заливку воды, к емкостям запаса воды (отсутствие собак, расстояние от места подъезда спецтехники до емкости запаса должно быть не более 15 м);</w:t>
      </w:r>
    </w:p>
    <w:p w:rsidR="00D946B7" w:rsidRDefault="00C16BCA" w:rsidP="00C35068">
      <w:pPr>
        <w:pStyle w:val="11"/>
        <w:shd w:val="clear" w:color="auto" w:fill="auto"/>
        <w:ind w:firstLine="0"/>
      </w:pPr>
      <w:r>
        <w:t xml:space="preserve">          - </w:t>
      </w:r>
      <w:r w:rsidR="006D4668">
        <w:t>обеспечить присутствие абонента (или совершеннолетнего</w:t>
      </w:r>
      <w:r w:rsidR="00CC52AC">
        <w:pict>
          <v:rect id="_x0000_s1027" style="position:absolute;margin-left:0;margin-top:0;width:595pt;height:842pt;z-index:-251658746;mso-position-horizontal-relative:page;mso-position-vertical-relative:page" fillcolor="#fdfdfd" stroked="f">
            <w10:wrap anchorx="page" anchory="page"/>
          </v:rect>
        </w:pict>
      </w:r>
    </w:p>
    <w:p w:rsidR="00D946B7" w:rsidRDefault="00D946B7">
      <w:pPr>
        <w:pStyle w:val="a7"/>
        <w:framePr w:wrap="none" w:vAnchor="page" w:hAnchor="page" w:x="6305" w:y="869"/>
        <w:shd w:val="clear" w:color="auto" w:fill="auto"/>
      </w:pPr>
    </w:p>
    <w:p w:rsidR="00D946B7" w:rsidRDefault="006D4668" w:rsidP="00C35068">
      <w:pPr>
        <w:pStyle w:val="11"/>
        <w:shd w:val="clear" w:color="auto" w:fill="auto"/>
        <w:ind w:firstLine="0"/>
        <w:jc w:val="both"/>
      </w:pPr>
      <w:r>
        <w:rPr>
          <w:color w:val="212121"/>
        </w:rPr>
        <w:t xml:space="preserve">представителя абонента) в период завоза </w:t>
      </w:r>
      <w:r>
        <w:rPr>
          <w:color w:val="3A3A3A"/>
        </w:rPr>
        <w:t>питьевой воды;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  <w:jc w:val="both"/>
      </w:pPr>
      <w:r>
        <w:rPr>
          <w:color w:val="212121"/>
        </w:rPr>
        <w:t xml:space="preserve">обеспечить прием питьевой воды в вымытые </w:t>
      </w:r>
      <w:r>
        <w:rPr>
          <w:color w:val="3A3A3A"/>
        </w:rPr>
        <w:t>и очищенные емкости;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92"/>
        </w:tabs>
        <w:spacing w:after="240"/>
        <w:ind w:firstLine="740"/>
        <w:jc w:val="both"/>
      </w:pPr>
      <w:r>
        <w:rPr>
          <w:color w:val="212121"/>
        </w:rPr>
        <w:t>извещать МУП «</w:t>
      </w:r>
      <w:r w:rsidR="00C16BCA">
        <w:rPr>
          <w:color w:val="212121"/>
        </w:rPr>
        <w:t>Водопроводные сети</w:t>
      </w:r>
      <w:r>
        <w:rPr>
          <w:color w:val="212121"/>
        </w:rPr>
        <w:t xml:space="preserve">» об </w:t>
      </w:r>
      <w:r>
        <w:rPr>
          <w:color w:val="3A3A3A"/>
        </w:rPr>
        <w:t xml:space="preserve">изменении номеров </w:t>
      </w:r>
      <w:r>
        <w:rPr>
          <w:color w:val="525252"/>
        </w:rPr>
        <w:t xml:space="preserve">контактных </w:t>
      </w:r>
      <w:r>
        <w:rPr>
          <w:color w:val="212121"/>
        </w:rPr>
        <w:t xml:space="preserve">телефонов и о подключении к централизованной </w:t>
      </w:r>
      <w:r>
        <w:rPr>
          <w:color w:val="3A3A3A"/>
        </w:rPr>
        <w:t xml:space="preserve">системе </w:t>
      </w:r>
      <w:r>
        <w:rPr>
          <w:color w:val="525252"/>
        </w:rPr>
        <w:t xml:space="preserve">холодного </w:t>
      </w:r>
      <w:r>
        <w:rPr>
          <w:color w:val="212121"/>
        </w:rPr>
        <w:t>водоснабжения.</w:t>
      </w:r>
    </w:p>
    <w:p w:rsidR="00D946B7" w:rsidRDefault="006D4668" w:rsidP="00C35068">
      <w:pPr>
        <w:pStyle w:val="11"/>
        <w:numPr>
          <w:ilvl w:val="0"/>
          <w:numId w:val="4"/>
        </w:numPr>
        <w:shd w:val="clear" w:color="auto" w:fill="auto"/>
        <w:tabs>
          <w:tab w:val="left" w:pos="725"/>
        </w:tabs>
        <w:spacing w:after="300"/>
        <w:ind w:firstLine="0"/>
        <w:jc w:val="center"/>
      </w:pPr>
      <w:r>
        <w:rPr>
          <w:b/>
          <w:bCs/>
          <w:color w:val="212121"/>
        </w:rPr>
        <w:t xml:space="preserve">Временное ограничение </w:t>
      </w:r>
      <w:r>
        <w:rPr>
          <w:b/>
          <w:bCs/>
          <w:color w:val="3A3A3A"/>
        </w:rPr>
        <w:t>услуги по подвозу воды</w:t>
      </w:r>
    </w:p>
    <w:p w:rsidR="00D946B7" w:rsidRDefault="006D4668" w:rsidP="00C35068">
      <w:pPr>
        <w:pStyle w:val="11"/>
        <w:numPr>
          <w:ilvl w:val="0"/>
          <w:numId w:val="6"/>
        </w:numPr>
        <w:shd w:val="clear" w:color="auto" w:fill="auto"/>
        <w:tabs>
          <w:tab w:val="left" w:pos="1426"/>
        </w:tabs>
        <w:ind w:firstLine="740"/>
        <w:jc w:val="both"/>
      </w:pPr>
      <w:r>
        <w:rPr>
          <w:color w:val="212121"/>
        </w:rPr>
        <w:t>МУП «</w:t>
      </w:r>
      <w:r w:rsidR="00C16BCA">
        <w:rPr>
          <w:color w:val="212121"/>
        </w:rPr>
        <w:t>Водопроводные сети</w:t>
      </w:r>
      <w:r>
        <w:rPr>
          <w:color w:val="212121"/>
        </w:rPr>
        <w:t xml:space="preserve">» вправе приостановить </w:t>
      </w:r>
      <w:r>
        <w:rPr>
          <w:color w:val="3A3A3A"/>
        </w:rPr>
        <w:t xml:space="preserve">подвоз питьевой </w:t>
      </w:r>
      <w:r>
        <w:rPr>
          <w:color w:val="525252"/>
        </w:rPr>
        <w:t xml:space="preserve">воды в </w:t>
      </w:r>
      <w:r>
        <w:rPr>
          <w:color w:val="212121"/>
        </w:rPr>
        <w:t>следующих случаях: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1002"/>
        </w:tabs>
        <w:ind w:firstLine="740"/>
        <w:jc w:val="both"/>
      </w:pPr>
      <w:r>
        <w:rPr>
          <w:color w:val="212121"/>
        </w:rPr>
        <w:t xml:space="preserve">подъездные пути находятся в неудовлетворительном </w:t>
      </w:r>
      <w:r>
        <w:rPr>
          <w:color w:val="3A3A3A"/>
        </w:rPr>
        <w:t xml:space="preserve">состоянии </w:t>
      </w:r>
      <w:r>
        <w:rPr>
          <w:color w:val="525252"/>
        </w:rPr>
        <w:t xml:space="preserve">и не </w:t>
      </w:r>
      <w:r>
        <w:rPr>
          <w:color w:val="212121"/>
        </w:rPr>
        <w:t xml:space="preserve">соответствуют требованиям безопасности (не прочищены, </w:t>
      </w:r>
      <w:r>
        <w:rPr>
          <w:color w:val="3A3A3A"/>
        </w:rPr>
        <w:t xml:space="preserve">затоплены, </w:t>
      </w:r>
      <w:r>
        <w:rPr>
          <w:color w:val="212121"/>
        </w:rPr>
        <w:lastRenderedPageBreak/>
        <w:t xml:space="preserve">загромождены, недостаточная ширина для проезда спецтехники и </w:t>
      </w:r>
      <w:r>
        <w:rPr>
          <w:color w:val="3A3A3A"/>
        </w:rPr>
        <w:t>т.д.);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997"/>
        </w:tabs>
        <w:ind w:firstLine="740"/>
        <w:jc w:val="both"/>
      </w:pPr>
      <w:r>
        <w:rPr>
          <w:color w:val="212121"/>
        </w:rPr>
        <w:t xml:space="preserve">не обеспечен доступ персонала МУП </w:t>
      </w:r>
      <w:r>
        <w:rPr>
          <w:color w:val="3A3A3A"/>
        </w:rPr>
        <w:t>«</w:t>
      </w:r>
      <w:r w:rsidR="00C16BCA">
        <w:rPr>
          <w:color w:val="3A3A3A"/>
        </w:rPr>
        <w:t>Водопроводные сети</w:t>
      </w:r>
      <w:r>
        <w:rPr>
          <w:color w:val="3A3A3A"/>
        </w:rPr>
        <w:t xml:space="preserve">» к емкостям </w:t>
      </w:r>
      <w:r>
        <w:rPr>
          <w:color w:val="525252"/>
        </w:rPr>
        <w:t xml:space="preserve">запаса </w:t>
      </w:r>
      <w:r>
        <w:rPr>
          <w:color w:val="212121"/>
        </w:rPr>
        <w:t xml:space="preserve">воды (наличие собак, расстояние от емкости до </w:t>
      </w:r>
      <w:r>
        <w:rPr>
          <w:color w:val="3A3A3A"/>
        </w:rPr>
        <w:t xml:space="preserve">места подъезда спецтехники </w:t>
      </w:r>
      <w:r>
        <w:rPr>
          <w:color w:val="212121"/>
        </w:rPr>
        <w:t>более 15 м);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ind w:firstLine="740"/>
        <w:jc w:val="both"/>
      </w:pPr>
      <w:r>
        <w:rPr>
          <w:color w:val="212121"/>
        </w:rPr>
        <w:t>отсутствие абонента;</w:t>
      </w:r>
    </w:p>
    <w:p w:rsidR="00D946B7" w:rsidRDefault="006D4668" w:rsidP="00C35068">
      <w:pPr>
        <w:pStyle w:val="11"/>
        <w:numPr>
          <w:ilvl w:val="0"/>
          <w:numId w:val="3"/>
        </w:numPr>
        <w:shd w:val="clear" w:color="auto" w:fill="auto"/>
        <w:tabs>
          <w:tab w:val="left" w:pos="1026"/>
        </w:tabs>
        <w:ind w:firstLine="740"/>
        <w:jc w:val="both"/>
      </w:pPr>
      <w:r>
        <w:rPr>
          <w:color w:val="212121"/>
        </w:rPr>
        <w:t>не оплачена услуга по подвозу воды.</w:t>
      </w:r>
    </w:p>
    <w:p w:rsidR="00D946B7" w:rsidRDefault="006D4668" w:rsidP="00C35068">
      <w:pPr>
        <w:pStyle w:val="11"/>
        <w:numPr>
          <w:ilvl w:val="0"/>
          <w:numId w:val="6"/>
        </w:numPr>
        <w:shd w:val="clear" w:color="auto" w:fill="auto"/>
        <w:tabs>
          <w:tab w:val="left" w:pos="1426"/>
        </w:tabs>
        <w:ind w:firstLine="740"/>
        <w:jc w:val="both"/>
      </w:pPr>
      <w:r>
        <w:rPr>
          <w:color w:val="212121"/>
        </w:rPr>
        <w:t xml:space="preserve">После уведомления абонентом об устранении </w:t>
      </w:r>
      <w:r>
        <w:rPr>
          <w:color w:val="3A3A3A"/>
        </w:rPr>
        <w:t xml:space="preserve">вышеперечисленных </w:t>
      </w:r>
      <w:r>
        <w:rPr>
          <w:color w:val="212121"/>
        </w:rPr>
        <w:t xml:space="preserve">причин, доставка воды будет произведена в </w:t>
      </w:r>
      <w:r>
        <w:rPr>
          <w:color w:val="3A3A3A"/>
        </w:rPr>
        <w:t xml:space="preserve">соответствии </w:t>
      </w:r>
      <w:r>
        <w:rPr>
          <w:color w:val="212121"/>
        </w:rPr>
        <w:t xml:space="preserve">с </w:t>
      </w:r>
      <w:r>
        <w:rPr>
          <w:color w:val="3A3A3A"/>
        </w:rPr>
        <w:t>графиком.</w:t>
      </w:r>
    </w:p>
    <w:p w:rsidR="00D946B7" w:rsidRDefault="00D946B7">
      <w:pPr>
        <w:spacing w:line="1" w:lineRule="exact"/>
        <w:sectPr w:rsidR="00D946B7" w:rsidSect="00C35068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946B7" w:rsidRDefault="00CC52AC">
      <w:pPr>
        <w:spacing w:line="1" w:lineRule="exact"/>
      </w:pPr>
      <w:r>
        <w:lastRenderedPageBreak/>
        <w:pict>
          <v:rect id="_x0000_s1026" style="position:absolute;margin-left:0;margin-top:0;width:595pt;height:842pt;z-index:-251658745;mso-position-horizontal-relative:page;mso-position-vertical-relative:page" fillcolor="#fdfdfd" stroked="f">
            <w10:wrap anchorx="page" anchory="page"/>
          </v:rect>
        </w:pict>
      </w:r>
    </w:p>
    <w:p w:rsidR="00D946B7" w:rsidRDefault="006D4668">
      <w:pPr>
        <w:pStyle w:val="a7"/>
        <w:framePr w:wrap="none" w:vAnchor="page" w:hAnchor="page" w:x="6343" w:y="987"/>
        <w:shd w:val="clear" w:color="auto" w:fill="auto"/>
      </w:pPr>
      <w:r>
        <w:t>5</w:t>
      </w:r>
    </w:p>
    <w:p w:rsidR="00D946B7" w:rsidRDefault="006D4668">
      <w:pPr>
        <w:pStyle w:val="20"/>
        <w:framePr w:w="9701" w:h="11515" w:hRule="exact" w:wrap="none" w:vAnchor="page" w:hAnchor="page" w:x="1491" w:y="1980"/>
        <w:shd w:val="clear" w:color="auto" w:fill="auto"/>
        <w:spacing w:after="0"/>
        <w:ind w:left="0" w:right="1160"/>
        <w:jc w:val="right"/>
      </w:pPr>
      <w:r>
        <w:t>Приложение</w:t>
      </w:r>
    </w:p>
    <w:p w:rsidR="00D946B7" w:rsidRDefault="006D4668">
      <w:pPr>
        <w:pStyle w:val="20"/>
        <w:framePr w:w="9701" w:h="11515" w:hRule="exact" w:wrap="none" w:vAnchor="page" w:hAnchor="page" w:x="1491" w:y="1980"/>
        <w:shd w:val="clear" w:color="auto" w:fill="auto"/>
        <w:spacing w:after="640"/>
        <w:ind w:left="6160" w:firstLine="40"/>
      </w:pPr>
      <w:r>
        <w:t>к Порядку подвоза питьевой воды населению сел</w:t>
      </w:r>
      <w:r w:rsidR="00C16BCA">
        <w:t xml:space="preserve"> Шмаковка, Авдеевка Кировского городского поселения</w:t>
      </w:r>
    </w:p>
    <w:p w:rsidR="00D946B7" w:rsidRDefault="006D4668" w:rsidP="00C16BCA">
      <w:pPr>
        <w:pStyle w:val="11"/>
        <w:framePr w:w="9701" w:h="11515" w:hRule="exact" w:wrap="none" w:vAnchor="page" w:hAnchor="page" w:x="1491" w:y="1980"/>
        <w:shd w:val="clear" w:color="auto" w:fill="auto"/>
        <w:ind w:left="4260" w:firstLine="0"/>
      </w:pPr>
      <w:r>
        <w:t>Директору МУП «</w:t>
      </w:r>
      <w:r w:rsidR="00C16BCA">
        <w:t>Водопроводные сети</w:t>
      </w:r>
    </w:p>
    <w:p w:rsidR="00C16BCA" w:rsidRDefault="00C16BCA" w:rsidP="00C16BCA">
      <w:pPr>
        <w:pStyle w:val="11"/>
        <w:framePr w:w="9701" w:h="11515" w:hRule="exact" w:wrap="none" w:vAnchor="page" w:hAnchor="page" w:x="1491" w:y="1980"/>
        <w:shd w:val="clear" w:color="auto" w:fill="auto"/>
        <w:ind w:left="4260" w:firstLine="0"/>
      </w:pPr>
      <w:r>
        <w:t xml:space="preserve">________________________________ </w:t>
      </w:r>
    </w:p>
    <w:p w:rsidR="00C16BCA" w:rsidRDefault="00C16BCA" w:rsidP="00C16BCA">
      <w:pPr>
        <w:pStyle w:val="11"/>
        <w:framePr w:w="9701" w:h="11515" w:hRule="exact" w:wrap="none" w:vAnchor="page" w:hAnchor="page" w:x="1491" w:y="1980"/>
        <w:shd w:val="clear" w:color="auto" w:fill="auto"/>
        <w:ind w:left="4260" w:firstLine="0"/>
      </w:pPr>
      <w:r>
        <w:t xml:space="preserve">                     (ФИО)</w:t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tabs>
          <w:tab w:val="left" w:leader="underscore" w:pos="9448"/>
        </w:tabs>
        <w:spacing w:after="320"/>
        <w:ind w:left="4260" w:firstLine="0"/>
      </w:pPr>
      <w:r>
        <w:t>от потребителя (ФИО)</w:t>
      </w:r>
      <w:r>
        <w:rPr>
          <w:color w:val="3A3A3A"/>
        </w:rPr>
        <w:tab/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tabs>
          <w:tab w:val="left" w:leader="underscore" w:pos="9448"/>
        </w:tabs>
        <w:spacing w:after="320"/>
        <w:ind w:left="4260" w:firstLine="0"/>
      </w:pPr>
      <w:r>
        <w:rPr>
          <w:u w:val="single"/>
        </w:rPr>
        <w:t>адрес домов</w:t>
      </w:r>
      <w:r>
        <w:rPr>
          <w:color w:val="212121"/>
          <w:u w:val="single"/>
        </w:rPr>
        <w:t>ладения:</w:t>
      </w:r>
      <w:r>
        <w:rPr>
          <w:color w:val="212121"/>
          <w:u w:val="single"/>
        </w:rPr>
        <w:tab/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tabs>
          <w:tab w:val="left" w:leader="underscore" w:pos="9448"/>
        </w:tabs>
        <w:spacing w:after="640"/>
        <w:ind w:left="4260" w:firstLine="0"/>
      </w:pPr>
      <w:r>
        <w:t>те</w:t>
      </w:r>
      <w:r>
        <w:rPr>
          <w:color w:val="212121"/>
        </w:rPr>
        <w:t>л.</w:t>
      </w:r>
      <w:r>
        <w:rPr>
          <w:color w:val="212121"/>
        </w:rPr>
        <w:tab/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ind w:firstLine="0"/>
        <w:jc w:val="center"/>
      </w:pPr>
      <w:r>
        <w:t>ЗАЯВКА</w:t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spacing w:after="640"/>
        <w:ind w:firstLine="0"/>
        <w:jc w:val="center"/>
      </w:pPr>
      <w:r>
        <w:t>на подвоз питьевой воды</w:t>
      </w:r>
    </w:p>
    <w:p w:rsidR="00D946B7" w:rsidRDefault="00C16BCA">
      <w:pPr>
        <w:pStyle w:val="11"/>
        <w:framePr w:w="9701" w:h="11515" w:hRule="exact" w:wrap="none" w:vAnchor="page" w:hAnchor="page" w:x="1491" w:y="1980"/>
        <w:shd w:val="clear" w:color="auto" w:fill="auto"/>
        <w:tabs>
          <w:tab w:val="left" w:leader="underscore" w:pos="9448"/>
        </w:tabs>
        <w:spacing w:after="640"/>
        <w:ind w:firstLine="0"/>
        <w:jc w:val="right"/>
      </w:pPr>
      <w:r>
        <w:t xml:space="preserve">   </w:t>
      </w:r>
      <w:r w:rsidR="006D4668">
        <w:t>Прошу осуществить доставку (подвоз) холодной питьевой воды для обеспечения личных нужд моей семьи по адресу:</w:t>
      </w:r>
      <w:r w:rsidR="006D4668">
        <w:rPr>
          <w:color w:val="212121"/>
        </w:rPr>
        <w:tab/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tabs>
          <w:tab w:val="left" w:leader="underscore" w:pos="8813"/>
        </w:tabs>
        <w:ind w:firstLine="600"/>
      </w:pPr>
      <w:r>
        <w:t>Количество фактически проживающих по указанному адр</w:t>
      </w:r>
      <w:r w:rsidR="00C16BCA">
        <w:t>есу</w:t>
      </w:r>
      <w:r>
        <w:t>:</w:t>
      </w:r>
      <w:r>
        <w:rPr>
          <w:color w:val="212121"/>
        </w:rPr>
        <w:tab/>
      </w:r>
      <w:r>
        <w:t>чел.</w:t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tabs>
          <w:tab w:val="left" w:pos="1704"/>
        </w:tabs>
        <w:spacing w:after="640"/>
        <w:ind w:firstLine="600"/>
      </w:pPr>
      <w:r>
        <w:t>Необходимое количество питьевой воды при единовременной п</w:t>
      </w:r>
      <w:r>
        <w:rPr>
          <w:color w:val="212121"/>
        </w:rPr>
        <w:t>о</w:t>
      </w:r>
      <w:r>
        <w:t>ставк</w:t>
      </w:r>
      <w:r>
        <w:rPr>
          <w:color w:val="212121"/>
        </w:rPr>
        <w:t>е:</w:t>
      </w:r>
      <w:r w:rsidR="00C16BCA">
        <w:rPr>
          <w:color w:val="212121"/>
        </w:rPr>
        <w:t>_____</w:t>
      </w:r>
      <w:r>
        <w:rPr>
          <w:color w:val="212121"/>
        </w:rPr>
        <w:tab/>
        <w:t>л.</w:t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ind w:firstLine="600"/>
      </w:pPr>
      <w:r>
        <w:t>Предоставлены копии документов:</w:t>
      </w:r>
    </w:p>
    <w:p w:rsidR="00D946B7" w:rsidRDefault="00C16BCA">
      <w:pPr>
        <w:pStyle w:val="11"/>
        <w:framePr w:w="9701" w:h="11515" w:hRule="exact" w:wrap="none" w:vAnchor="page" w:hAnchor="page" w:x="1491" w:y="1980"/>
        <w:shd w:val="clear" w:color="auto" w:fill="auto"/>
        <w:spacing w:after="640"/>
        <w:ind w:firstLine="440"/>
      </w:pPr>
      <w:r>
        <w:t xml:space="preserve">  </w:t>
      </w:r>
      <w:r w:rsidR="006D4668">
        <w:t>1. Копия паспорта собственника (нанимателя) домовладения.</w:t>
      </w:r>
    </w:p>
    <w:p w:rsidR="00D946B7" w:rsidRDefault="006D4668">
      <w:pPr>
        <w:pStyle w:val="11"/>
        <w:framePr w:w="9701" w:h="11515" w:hRule="exact" w:wrap="none" w:vAnchor="page" w:hAnchor="page" w:x="1491" w:y="1980"/>
        <w:shd w:val="clear" w:color="auto" w:fill="auto"/>
        <w:tabs>
          <w:tab w:val="left" w:pos="1186"/>
          <w:tab w:val="left" w:leader="underscore" w:pos="3077"/>
        </w:tabs>
        <w:ind w:firstLine="0"/>
      </w:pPr>
      <w:r>
        <w:t>Дата «</w:t>
      </w:r>
      <w:r>
        <w:tab/>
      </w:r>
      <w:r>
        <w:rPr>
          <w:color w:val="3A3A3A"/>
        </w:rPr>
        <w:t>»</w:t>
      </w:r>
      <w:r>
        <w:rPr>
          <w:color w:val="212121"/>
        </w:rPr>
        <w:tab/>
      </w:r>
      <w:r>
        <w:t>202_г.</w:t>
      </w:r>
    </w:p>
    <w:p w:rsidR="00D946B7" w:rsidRDefault="006D4668">
      <w:pPr>
        <w:pStyle w:val="20"/>
        <w:framePr w:wrap="none" w:vAnchor="page" w:hAnchor="page" w:x="3108" w:y="14076"/>
        <w:shd w:val="clear" w:color="auto" w:fill="auto"/>
        <w:spacing w:after="0"/>
        <w:ind w:left="10" w:right="1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D946B7" w:rsidRDefault="006D4668">
      <w:pPr>
        <w:pStyle w:val="20"/>
        <w:framePr w:wrap="none" w:vAnchor="page" w:hAnchor="page" w:x="1491" w:y="14115"/>
        <w:pBdr>
          <w:top w:val="single" w:sz="4" w:space="0" w:color="auto"/>
        </w:pBdr>
        <w:shd w:val="clear" w:color="auto" w:fill="auto"/>
        <w:spacing w:after="0"/>
        <w:ind w:left="6355" w:right="860"/>
        <w:rPr>
          <w:sz w:val="24"/>
          <w:szCs w:val="24"/>
        </w:rPr>
      </w:pPr>
      <w:r>
        <w:rPr>
          <w:sz w:val="24"/>
          <w:szCs w:val="24"/>
        </w:rPr>
        <w:t>(расшифровка подписи)</w:t>
      </w:r>
    </w:p>
    <w:p w:rsidR="00D946B7" w:rsidRDefault="00D946B7">
      <w:pPr>
        <w:spacing w:line="1" w:lineRule="exact"/>
      </w:pPr>
    </w:p>
    <w:sectPr w:rsidR="00D946B7" w:rsidSect="00C35068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07" w:rsidRDefault="00302B07" w:rsidP="00D946B7">
      <w:r>
        <w:separator/>
      </w:r>
    </w:p>
  </w:endnote>
  <w:endnote w:type="continuationSeparator" w:id="1">
    <w:p w:rsidR="00302B07" w:rsidRDefault="00302B07" w:rsidP="00D9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07" w:rsidRDefault="00302B07"/>
  </w:footnote>
  <w:footnote w:type="continuationSeparator" w:id="1">
    <w:p w:rsidR="00302B07" w:rsidRDefault="00302B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B50"/>
    <w:multiLevelType w:val="multilevel"/>
    <w:tmpl w:val="49665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3A7669"/>
    <w:multiLevelType w:val="multilevel"/>
    <w:tmpl w:val="C388F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25EB2"/>
    <w:multiLevelType w:val="multilevel"/>
    <w:tmpl w:val="3882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71C35"/>
    <w:multiLevelType w:val="multilevel"/>
    <w:tmpl w:val="A1D01D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46D26"/>
    <w:multiLevelType w:val="multilevel"/>
    <w:tmpl w:val="3B3E21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F253F"/>
    <w:multiLevelType w:val="multilevel"/>
    <w:tmpl w:val="205E23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46B7"/>
    <w:rsid w:val="000A5350"/>
    <w:rsid w:val="00302B07"/>
    <w:rsid w:val="00424D06"/>
    <w:rsid w:val="00437EDD"/>
    <w:rsid w:val="004E2C59"/>
    <w:rsid w:val="005942F6"/>
    <w:rsid w:val="005C3D0A"/>
    <w:rsid w:val="00673BF4"/>
    <w:rsid w:val="006B1825"/>
    <w:rsid w:val="006D4668"/>
    <w:rsid w:val="007E7C48"/>
    <w:rsid w:val="00800F63"/>
    <w:rsid w:val="009B5186"/>
    <w:rsid w:val="00A764AE"/>
    <w:rsid w:val="00C16BCA"/>
    <w:rsid w:val="00C35068"/>
    <w:rsid w:val="00CC52AC"/>
    <w:rsid w:val="00D16880"/>
    <w:rsid w:val="00D21B08"/>
    <w:rsid w:val="00D946B7"/>
    <w:rsid w:val="00DE5B16"/>
    <w:rsid w:val="00F6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6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4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D94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D94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94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4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D94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D946B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D946B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D946B7"/>
    <w:pPr>
      <w:shd w:val="clear" w:color="auto" w:fill="FFFFFF"/>
      <w:spacing w:after="420"/>
      <w:ind w:firstLine="4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D946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946B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946B7"/>
    <w:pPr>
      <w:shd w:val="clear" w:color="auto" w:fill="FFFFFF"/>
      <w:spacing w:after="320"/>
      <w:ind w:left="58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D946B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D946B7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B18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825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4E2C5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adm20</cp:lastModifiedBy>
  <cp:revision>11</cp:revision>
  <cp:lastPrinted>2023-11-29T04:18:00Z</cp:lastPrinted>
  <dcterms:created xsi:type="dcterms:W3CDTF">2023-11-14T06:21:00Z</dcterms:created>
  <dcterms:modified xsi:type="dcterms:W3CDTF">2023-12-01T03:27:00Z</dcterms:modified>
</cp:coreProperties>
</file>